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B26F" w14:textId="13A2D658" w:rsidR="00502623" w:rsidRDefault="0033078A" w:rsidP="0033078A">
      <w:pPr>
        <w:pStyle w:val="Heading1"/>
      </w:pPr>
      <w:r>
        <w:t>Quick Tips for using the Worker Training Program (WTP) Material Upload and Search Tool for Infectious Disease (MUSTID) Resource Portal</w:t>
      </w:r>
    </w:p>
    <w:p w14:paraId="31B76075" w14:textId="4B26434F" w:rsidR="007E363D" w:rsidRDefault="00811A65" w:rsidP="008E6CB9">
      <w:pPr>
        <w:pStyle w:val="NoSpacing"/>
      </w:pPr>
      <w:bookmarkStart w:id="0" w:name="_Hlk46219282"/>
      <w:bookmarkEnd w:id="0"/>
      <w:r>
        <w:t>Created 7/21/2020</w:t>
      </w:r>
    </w:p>
    <w:p w14:paraId="677F0133" w14:textId="6C2FE715" w:rsidR="007E363D" w:rsidRDefault="007E363D" w:rsidP="007E363D">
      <w:pPr>
        <w:pStyle w:val="NoSpacing"/>
      </w:pPr>
      <w:r>
        <w:t xml:space="preserve">Updated </w:t>
      </w:r>
      <w:r w:rsidR="00A7391B">
        <w:t>9</w:t>
      </w:r>
      <w:r>
        <w:t>/</w:t>
      </w:r>
      <w:r w:rsidR="00A7391B">
        <w:t>29</w:t>
      </w:r>
      <w:r>
        <w:t>/202</w:t>
      </w:r>
      <w:r w:rsidR="001424E8">
        <w:t>1</w:t>
      </w:r>
    </w:p>
    <w:p w14:paraId="35D00D1B" w14:textId="4497655D" w:rsidR="007E363D" w:rsidRPr="00811A65" w:rsidRDefault="007E363D" w:rsidP="008E6CB9">
      <w:pPr>
        <w:pStyle w:val="NoSpacing"/>
      </w:pPr>
    </w:p>
    <w:p w14:paraId="26A976B3" w14:textId="2EC0C95C" w:rsidR="0033078A" w:rsidRPr="003937DD" w:rsidRDefault="00F57035" w:rsidP="0033078A">
      <w:pPr>
        <w:rPr>
          <w:strike/>
          <w:color w:val="FF0000"/>
        </w:rPr>
      </w:pPr>
      <w:hyperlink r:id="rId8" w:history="1">
        <w:r w:rsidR="0033078A" w:rsidRPr="00A20A4E">
          <w:rPr>
            <w:rStyle w:val="Hyperlink"/>
          </w:rPr>
          <w:t>MUSTID</w:t>
        </w:r>
      </w:hyperlink>
      <w:r w:rsidR="0033078A">
        <w:t xml:space="preserve"> </w:t>
      </w:r>
      <w:r w:rsidR="00C574C1">
        <w:t xml:space="preserve">is a </w:t>
      </w:r>
      <w:bookmarkStart w:id="1" w:name="_Hlk63700229"/>
      <w:r w:rsidR="00C574C1">
        <w:t xml:space="preserve">searchable portal that provides easy access to resources on infectious disease and worker safety shared by and relevant </w:t>
      </w:r>
      <w:r w:rsidR="00C574C1" w:rsidRPr="002F7AE6">
        <w:rPr>
          <w:rFonts w:cstheme="minorHAnsi"/>
        </w:rPr>
        <w:t xml:space="preserve">to </w:t>
      </w:r>
      <w:r w:rsidR="00C574C1">
        <w:rPr>
          <w:rFonts w:cstheme="minorHAnsi"/>
        </w:rPr>
        <w:t>the Worker Training Program (</w:t>
      </w:r>
      <w:r w:rsidR="00C574C1" w:rsidRPr="002F7AE6">
        <w:rPr>
          <w:rFonts w:cstheme="minorHAnsi"/>
        </w:rPr>
        <w:t>WTP</w:t>
      </w:r>
      <w:r w:rsidR="00C574C1">
        <w:rPr>
          <w:rFonts w:cstheme="minorHAnsi"/>
        </w:rPr>
        <w:t>)</w:t>
      </w:r>
      <w:r w:rsidR="004E681B">
        <w:rPr>
          <w:rFonts w:cstheme="minorHAnsi"/>
        </w:rPr>
        <w:t xml:space="preserve"> and others interested in worker safety and health</w:t>
      </w:r>
      <w:r w:rsidR="00C574C1" w:rsidRPr="002F7AE6">
        <w:rPr>
          <w:rFonts w:cstheme="minorHAnsi"/>
        </w:rPr>
        <w:t xml:space="preserve">. The current focus of this curated collection is </w:t>
      </w:r>
      <w:r w:rsidR="00C1325D">
        <w:rPr>
          <w:rFonts w:cstheme="minorHAnsi"/>
        </w:rPr>
        <w:t xml:space="preserve">coronavirus disease </w:t>
      </w:r>
      <w:r w:rsidR="00C574C1">
        <w:rPr>
          <w:rFonts w:cstheme="minorHAnsi"/>
        </w:rPr>
        <w:t>2019 (</w:t>
      </w:r>
      <w:r w:rsidR="00C574C1" w:rsidRPr="002F7AE6">
        <w:rPr>
          <w:rFonts w:cstheme="minorHAnsi"/>
        </w:rPr>
        <w:t>COVID-19</w:t>
      </w:r>
      <w:r w:rsidR="00C574C1">
        <w:rPr>
          <w:rFonts w:cstheme="minorHAnsi"/>
        </w:rPr>
        <w:t>)</w:t>
      </w:r>
      <w:r w:rsidR="00C574C1" w:rsidRPr="002F7AE6">
        <w:rPr>
          <w:rFonts w:cstheme="minorHAnsi"/>
        </w:rPr>
        <w:t xml:space="preserve"> and other </w:t>
      </w:r>
      <w:r w:rsidR="004E681B">
        <w:rPr>
          <w:rFonts w:cstheme="minorHAnsi"/>
        </w:rPr>
        <w:t xml:space="preserve">infectious </w:t>
      </w:r>
      <w:r w:rsidR="00C574C1" w:rsidRPr="002F7AE6">
        <w:rPr>
          <w:rFonts w:cstheme="minorHAnsi"/>
        </w:rPr>
        <w:t>diseases such as</w:t>
      </w:r>
      <w:r w:rsidR="00C574C1">
        <w:rPr>
          <w:rFonts w:cstheme="minorHAnsi"/>
        </w:rPr>
        <w:t xml:space="preserve"> </w:t>
      </w:r>
      <w:r w:rsidR="00C1325D">
        <w:rPr>
          <w:rFonts w:cstheme="minorHAnsi"/>
        </w:rPr>
        <w:t>severe acute respiratory syndrome</w:t>
      </w:r>
      <w:r w:rsidR="00C1325D" w:rsidRPr="002F7AE6">
        <w:rPr>
          <w:rFonts w:cstheme="minorHAnsi"/>
        </w:rPr>
        <w:t xml:space="preserve"> </w:t>
      </w:r>
      <w:r w:rsidR="00C574C1">
        <w:rPr>
          <w:rFonts w:cstheme="minorHAnsi"/>
        </w:rPr>
        <w:t>(</w:t>
      </w:r>
      <w:r w:rsidR="00C574C1" w:rsidRPr="002F7AE6">
        <w:rPr>
          <w:rFonts w:cstheme="minorHAnsi"/>
        </w:rPr>
        <w:t>SARS</w:t>
      </w:r>
      <w:r w:rsidR="00C574C1">
        <w:rPr>
          <w:rFonts w:cstheme="minorHAnsi"/>
        </w:rPr>
        <w:t>)</w:t>
      </w:r>
      <w:r w:rsidR="00C574C1" w:rsidRPr="002F7AE6">
        <w:rPr>
          <w:rFonts w:cstheme="minorHAnsi"/>
        </w:rPr>
        <w:t xml:space="preserve">, </w:t>
      </w:r>
      <w:r w:rsidR="00C574C1">
        <w:rPr>
          <w:rFonts w:cstheme="minorHAnsi"/>
        </w:rPr>
        <w:t xml:space="preserve">Middle East </w:t>
      </w:r>
      <w:r w:rsidR="00C1325D">
        <w:rPr>
          <w:rFonts w:cstheme="minorHAnsi"/>
        </w:rPr>
        <w:t xml:space="preserve">respiratory syndrome </w:t>
      </w:r>
      <w:r w:rsidR="00C574C1">
        <w:rPr>
          <w:rFonts w:cstheme="minorHAnsi"/>
        </w:rPr>
        <w:t>(</w:t>
      </w:r>
      <w:r w:rsidR="00C574C1" w:rsidRPr="002F7AE6">
        <w:rPr>
          <w:rFonts w:cstheme="minorHAnsi"/>
        </w:rPr>
        <w:t>MERS</w:t>
      </w:r>
      <w:r w:rsidR="00C574C1">
        <w:rPr>
          <w:rFonts w:cstheme="minorHAnsi"/>
        </w:rPr>
        <w:t>),</w:t>
      </w:r>
      <w:r w:rsidR="00C574C1" w:rsidRPr="002F7AE6">
        <w:rPr>
          <w:rFonts w:cstheme="minorHAnsi"/>
        </w:rPr>
        <w:t xml:space="preserve"> and </w:t>
      </w:r>
      <w:r w:rsidR="00C574C1">
        <w:rPr>
          <w:rFonts w:cstheme="minorHAnsi"/>
        </w:rPr>
        <w:t>i</w:t>
      </w:r>
      <w:r w:rsidR="00C574C1" w:rsidRPr="002F7AE6">
        <w:rPr>
          <w:rFonts w:cstheme="minorHAnsi"/>
        </w:rPr>
        <w:t>nfluenza.</w:t>
      </w:r>
      <w:r w:rsidR="009E4CBD">
        <w:t xml:space="preserve"> </w:t>
      </w:r>
      <w:bookmarkEnd w:id="1"/>
    </w:p>
    <w:p w14:paraId="6E7FBDEA" w14:textId="2D9D09F6" w:rsidR="00157632" w:rsidRDefault="0033078A" w:rsidP="009E4CBD">
      <w:r>
        <w:t xml:space="preserve">This </w:t>
      </w:r>
      <w:r w:rsidRPr="004F38CF">
        <w:rPr>
          <w:b/>
          <w:bCs/>
        </w:rPr>
        <w:t>Quick Tips Guide</w:t>
      </w:r>
      <w:r>
        <w:t xml:space="preserve"> provide</w:t>
      </w:r>
      <w:r w:rsidR="007E363D">
        <w:t>s</w:t>
      </w:r>
      <w:r w:rsidR="00937AE7">
        <w:t xml:space="preserve"> user</w:t>
      </w:r>
      <w:r>
        <w:t xml:space="preserve"> information </w:t>
      </w:r>
      <w:r w:rsidR="002A73C8">
        <w:t>on</w:t>
      </w:r>
      <w:r>
        <w:t xml:space="preserve"> how to </w:t>
      </w:r>
      <w:r w:rsidR="000A337E" w:rsidRPr="000A337E">
        <w:rPr>
          <w:b/>
          <w:bCs/>
        </w:rPr>
        <w:t xml:space="preserve">search </w:t>
      </w:r>
      <w:r w:rsidR="000A337E">
        <w:t>MUSTID</w:t>
      </w:r>
      <w:r w:rsidR="00D21270">
        <w:t xml:space="preserve"> and </w:t>
      </w:r>
      <w:r w:rsidR="000A337E">
        <w:t>what information is provi</w:t>
      </w:r>
      <w:r w:rsidR="0047595E">
        <w:t>d</w:t>
      </w:r>
      <w:r w:rsidR="000A337E">
        <w:t xml:space="preserve">ed in the </w:t>
      </w:r>
      <w:r w:rsidR="00D21270">
        <w:t xml:space="preserve">search </w:t>
      </w:r>
      <w:r w:rsidR="000A337E">
        <w:t>results</w:t>
      </w:r>
      <w:r w:rsidR="00D21270">
        <w:t>.</w:t>
      </w:r>
    </w:p>
    <w:p w14:paraId="2CD749DF" w14:textId="6C0AABED" w:rsidR="00225DA2" w:rsidRDefault="002A73C8" w:rsidP="0047595E">
      <w:pPr>
        <w:pStyle w:val="Heading2"/>
      </w:pPr>
      <w:r>
        <w:t>Searching MUSTID</w:t>
      </w:r>
    </w:p>
    <w:p w14:paraId="57CFAF83" w14:textId="12E707B9" w:rsidR="00A7391B" w:rsidRDefault="0047595E" w:rsidP="00293F25">
      <w:pPr>
        <w:pStyle w:val="NoSpacing"/>
      </w:pPr>
      <w:r>
        <w:t xml:space="preserve">You can search MUSTID using the </w:t>
      </w:r>
      <w:r w:rsidRPr="00C574C1">
        <w:rPr>
          <w:b/>
          <w:bCs/>
        </w:rPr>
        <w:t>Search Box</w:t>
      </w:r>
      <w:r>
        <w:t xml:space="preserve"> located on the</w:t>
      </w:r>
      <w:r w:rsidR="005A35D7">
        <w:t xml:space="preserve"> MUSTID</w:t>
      </w:r>
      <w:r>
        <w:t xml:space="preserve"> </w:t>
      </w:r>
      <w:hyperlink r:id="rId9" w:history="1">
        <w:r w:rsidRPr="00C574C1">
          <w:rPr>
            <w:rStyle w:val="Hyperlink"/>
            <w:b/>
            <w:bCs/>
          </w:rPr>
          <w:t>Home</w:t>
        </w:r>
      </w:hyperlink>
      <w:r>
        <w:t xml:space="preserve"> </w:t>
      </w:r>
      <w:r w:rsidR="001713C7">
        <w:t xml:space="preserve"> </w:t>
      </w:r>
      <w:r w:rsidRPr="00C574C1">
        <w:t>page</w:t>
      </w:r>
      <w:r>
        <w:t>.</w:t>
      </w:r>
      <w:r w:rsidR="00CA57AE">
        <w:t xml:space="preserve"> You can either search for concepts </w:t>
      </w:r>
      <w:r w:rsidR="000119BC">
        <w:t>by adding specific keywords to</w:t>
      </w:r>
      <w:r w:rsidR="00CA57AE">
        <w:t xml:space="preserve"> </w:t>
      </w:r>
      <w:r w:rsidR="641FDA75" w:rsidRPr="00D16999">
        <w:t>the</w:t>
      </w:r>
      <w:r w:rsidR="641FDA75">
        <w:t xml:space="preserve"> </w:t>
      </w:r>
      <w:r w:rsidR="00813CE1">
        <w:t>S</w:t>
      </w:r>
      <w:r w:rsidR="00CA57AE">
        <w:t xml:space="preserve">earch </w:t>
      </w:r>
      <w:r w:rsidR="00813CE1">
        <w:t>B</w:t>
      </w:r>
      <w:r w:rsidR="00CA57AE">
        <w:t xml:space="preserve">ox or </w:t>
      </w:r>
      <w:r w:rsidR="00DF5FBC">
        <w:t xml:space="preserve">you can browse all the resources in MUSTID </w:t>
      </w:r>
      <w:r w:rsidR="000A60CA">
        <w:t xml:space="preserve">by clicking on the View All Resources button. </w:t>
      </w:r>
      <w:r w:rsidR="00562D76">
        <w:br/>
      </w:r>
    </w:p>
    <w:p w14:paraId="6F46116C" w14:textId="637407BC" w:rsidR="00A553AF" w:rsidRDefault="3B4E98BC" w:rsidP="00293F25">
      <w:pPr>
        <w:pStyle w:val="NoSpacing"/>
      </w:pPr>
      <w:r>
        <w:rPr>
          <w:noProof/>
        </w:rPr>
        <w:drawing>
          <wp:inline distT="0" distB="0" distL="0" distR="0" wp14:anchorId="6576073A" wp14:editId="7A2B7579">
            <wp:extent cx="3943350" cy="4088137"/>
            <wp:effectExtent l="19050" t="19050" r="19050" b="26670"/>
            <wp:docPr id="1167994525" name="Picture 116799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371" cy="40964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BE4128" w14:textId="10D933DF" w:rsidR="0045663F" w:rsidRPr="00BC501C" w:rsidRDefault="0045663F" w:rsidP="00FF1E0C">
      <w:pPr>
        <w:pStyle w:val="Heading3"/>
        <w:rPr>
          <w:b/>
          <w:bCs/>
        </w:rPr>
      </w:pPr>
      <w:r w:rsidRPr="00BC501C">
        <w:rPr>
          <w:b/>
          <w:bCs/>
        </w:rPr>
        <w:lastRenderedPageBreak/>
        <w:t>Tips</w:t>
      </w:r>
      <w:r w:rsidR="000126C3">
        <w:rPr>
          <w:b/>
          <w:bCs/>
        </w:rPr>
        <w:t xml:space="preserve"> for </w:t>
      </w:r>
      <w:r w:rsidR="00696A7A">
        <w:rPr>
          <w:b/>
          <w:bCs/>
        </w:rPr>
        <w:t>U</w:t>
      </w:r>
      <w:r w:rsidR="000126C3">
        <w:rPr>
          <w:b/>
          <w:bCs/>
        </w:rPr>
        <w:t xml:space="preserve">sing the </w:t>
      </w:r>
      <w:r w:rsidR="00696A7A">
        <w:rPr>
          <w:b/>
          <w:bCs/>
        </w:rPr>
        <w:t>S</w:t>
      </w:r>
      <w:r w:rsidR="000126C3">
        <w:rPr>
          <w:b/>
          <w:bCs/>
        </w:rPr>
        <w:t xml:space="preserve">earch </w:t>
      </w:r>
      <w:r w:rsidR="00696A7A">
        <w:rPr>
          <w:b/>
          <w:bCs/>
        </w:rPr>
        <w:t>B</w:t>
      </w:r>
      <w:r w:rsidR="000126C3">
        <w:rPr>
          <w:b/>
          <w:bCs/>
        </w:rPr>
        <w:t>ox</w:t>
      </w:r>
    </w:p>
    <w:p w14:paraId="30B045CC" w14:textId="522A54C1" w:rsidR="00083AC5" w:rsidRPr="007A150E" w:rsidRDefault="0045663F" w:rsidP="007A150E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7A150E">
        <w:rPr>
          <w:rFonts w:cstheme="minorHAnsi"/>
        </w:rPr>
        <w:t xml:space="preserve">The </w:t>
      </w:r>
      <w:r w:rsidRPr="007A150E">
        <w:rPr>
          <w:rFonts w:cstheme="minorHAnsi"/>
          <w:b/>
          <w:bCs/>
        </w:rPr>
        <w:t>search function</w:t>
      </w:r>
      <w:r w:rsidRPr="007A150E">
        <w:rPr>
          <w:rFonts w:cstheme="minorHAnsi"/>
        </w:rPr>
        <w:t xml:space="preserve"> searches for </w:t>
      </w:r>
      <w:r w:rsidRPr="007A150E">
        <w:rPr>
          <w:rFonts w:cstheme="minorHAnsi"/>
          <w:b/>
          <w:bCs/>
        </w:rPr>
        <w:t>keywords</w:t>
      </w:r>
      <w:r w:rsidRPr="007A150E">
        <w:rPr>
          <w:rFonts w:cstheme="minorHAnsi"/>
        </w:rPr>
        <w:t xml:space="preserve"> </w:t>
      </w:r>
      <w:r w:rsidR="009E20A8" w:rsidRPr="007A150E">
        <w:rPr>
          <w:rFonts w:cstheme="minorHAnsi"/>
        </w:rPr>
        <w:t>in the following text fields:</w:t>
      </w:r>
      <w:r w:rsidRPr="007A150E">
        <w:rPr>
          <w:rFonts w:cstheme="minorHAnsi"/>
        </w:rPr>
        <w:t xml:space="preserve"> </w:t>
      </w:r>
      <w:r w:rsidR="00A951A5" w:rsidRPr="007A150E">
        <w:rPr>
          <w:rFonts w:eastAsia="Times New Roman" w:cstheme="minorHAnsi"/>
        </w:rPr>
        <w:t>T</w:t>
      </w:r>
      <w:r w:rsidR="00F2363A" w:rsidRPr="007A150E">
        <w:rPr>
          <w:rFonts w:eastAsia="Times New Roman" w:cstheme="minorHAnsi"/>
        </w:rPr>
        <w:t xml:space="preserve">itle, </w:t>
      </w:r>
      <w:r w:rsidR="00C1325D" w:rsidRPr="007A150E">
        <w:rPr>
          <w:rFonts w:eastAsia="Times New Roman" w:cstheme="minorHAnsi"/>
        </w:rPr>
        <w:t xml:space="preserve">Resource </w:t>
      </w:r>
      <w:r w:rsidR="00A951A5" w:rsidRPr="007A150E">
        <w:rPr>
          <w:rFonts w:eastAsia="Times New Roman" w:cstheme="minorHAnsi"/>
        </w:rPr>
        <w:t>D</w:t>
      </w:r>
      <w:r w:rsidR="00F2363A" w:rsidRPr="007A150E">
        <w:rPr>
          <w:rFonts w:eastAsia="Times New Roman" w:cstheme="minorHAnsi"/>
        </w:rPr>
        <w:t xml:space="preserve">escription, </w:t>
      </w:r>
      <w:r w:rsidR="00A951A5" w:rsidRPr="007A150E">
        <w:rPr>
          <w:rFonts w:eastAsia="Times New Roman" w:cstheme="minorHAnsi"/>
        </w:rPr>
        <w:t>S</w:t>
      </w:r>
      <w:r w:rsidR="00506D52" w:rsidRPr="007A150E">
        <w:rPr>
          <w:rFonts w:eastAsia="Times New Roman" w:cstheme="minorHAnsi"/>
        </w:rPr>
        <w:t>ource</w:t>
      </w:r>
      <w:r w:rsidR="00E76D8B" w:rsidRPr="007A150E">
        <w:rPr>
          <w:rFonts w:eastAsia="Times New Roman" w:cstheme="minorHAnsi"/>
        </w:rPr>
        <w:t xml:space="preserve"> (</w:t>
      </w:r>
      <w:r w:rsidR="00A951A5" w:rsidRPr="007A150E">
        <w:rPr>
          <w:rFonts w:eastAsia="Times New Roman" w:cstheme="minorHAnsi"/>
        </w:rPr>
        <w:t>O</w:t>
      </w:r>
      <w:r w:rsidR="00E76D8B" w:rsidRPr="007A150E">
        <w:rPr>
          <w:rFonts w:eastAsia="Times New Roman" w:cstheme="minorHAnsi"/>
        </w:rPr>
        <w:t>rganization)</w:t>
      </w:r>
      <w:r w:rsidR="00506D52" w:rsidRPr="007A150E">
        <w:rPr>
          <w:rFonts w:eastAsia="Times New Roman" w:cstheme="minorHAnsi"/>
        </w:rPr>
        <w:t xml:space="preserve">, </w:t>
      </w:r>
      <w:r w:rsidR="00A951A5" w:rsidRPr="007A150E">
        <w:rPr>
          <w:rFonts w:eastAsia="Times New Roman" w:cstheme="minorHAnsi"/>
        </w:rPr>
        <w:t>A</w:t>
      </w:r>
      <w:r w:rsidR="00F2363A" w:rsidRPr="007A150E">
        <w:rPr>
          <w:rFonts w:eastAsia="Times New Roman" w:cstheme="minorHAnsi"/>
        </w:rPr>
        <w:t xml:space="preserve">bstract, </w:t>
      </w:r>
      <w:r w:rsidR="00A951A5" w:rsidRPr="007A150E">
        <w:rPr>
          <w:rFonts w:eastAsia="Times New Roman" w:cstheme="minorHAnsi"/>
        </w:rPr>
        <w:t>Resource T</w:t>
      </w:r>
      <w:r w:rsidR="00F2363A" w:rsidRPr="007A150E">
        <w:rPr>
          <w:rFonts w:eastAsia="Times New Roman" w:cstheme="minorHAnsi"/>
        </w:rPr>
        <w:t>ags</w:t>
      </w:r>
      <w:r w:rsidR="00506D52" w:rsidRPr="007A150E">
        <w:rPr>
          <w:rFonts w:eastAsia="Times New Roman" w:cstheme="minorHAnsi"/>
        </w:rPr>
        <w:t xml:space="preserve">, </w:t>
      </w:r>
      <w:r w:rsidRPr="007A150E">
        <w:rPr>
          <w:rFonts w:cstheme="minorHAnsi"/>
        </w:rPr>
        <w:t xml:space="preserve">and the </w:t>
      </w:r>
      <w:proofErr w:type="gramStart"/>
      <w:r w:rsidRPr="007A150E">
        <w:rPr>
          <w:rFonts w:cstheme="minorHAnsi"/>
        </w:rPr>
        <w:t>full-text</w:t>
      </w:r>
      <w:proofErr w:type="gramEnd"/>
      <w:r w:rsidR="00F025D9" w:rsidRPr="007A150E">
        <w:rPr>
          <w:rFonts w:cstheme="minorHAnsi"/>
        </w:rPr>
        <w:t xml:space="preserve">, if available. </w:t>
      </w:r>
    </w:p>
    <w:p w14:paraId="2D86019F" w14:textId="77777777" w:rsidR="00562D76" w:rsidRDefault="00F34E9F" w:rsidP="007A150E">
      <w:pPr>
        <w:pStyle w:val="ListParagraph"/>
        <w:numPr>
          <w:ilvl w:val="0"/>
          <w:numId w:val="11"/>
        </w:numPr>
        <w:spacing w:after="0"/>
      </w:pPr>
      <w:r w:rsidRPr="007A150E">
        <w:rPr>
          <w:b/>
          <w:bCs/>
        </w:rPr>
        <w:t>Separate multiple search terms with commas</w:t>
      </w:r>
      <w:r>
        <w:t xml:space="preserve"> (e.g., COVID, respirator). Searching with multiple terms separated by commas will retrieve resources containing </w:t>
      </w:r>
      <w:r w:rsidRPr="007A150E">
        <w:rPr>
          <w:b/>
          <w:bCs/>
          <w:i/>
          <w:iCs/>
        </w:rPr>
        <w:t>at least one</w:t>
      </w:r>
      <w:r>
        <w:t xml:space="preserve"> of the terms in any</w:t>
      </w:r>
      <w:r w:rsidR="007A150E">
        <w:t xml:space="preserve"> </w:t>
      </w:r>
      <w:r>
        <w:t>of the text fields</w:t>
      </w:r>
      <w:r w:rsidR="004755C2">
        <w:t xml:space="preserve"> </w:t>
      </w:r>
      <w:r>
        <w:t xml:space="preserve">because the </w:t>
      </w:r>
      <w:r w:rsidRPr="00994F8F">
        <w:t>default operator is OR when the ‘AND Query Modifier’ box is not checked</w:t>
      </w:r>
      <w:r>
        <w:t xml:space="preserve">. For example, running the search for “COVID, respirator” </w:t>
      </w:r>
      <w:r w:rsidRPr="007A150E">
        <w:rPr>
          <w:b/>
          <w:bCs/>
        </w:rPr>
        <w:t xml:space="preserve">without </w:t>
      </w:r>
      <w:r>
        <w:t xml:space="preserve">the ‘AND Query Modifier’ box checked </w:t>
      </w:r>
      <w:r w:rsidRPr="007A150E">
        <w:rPr>
          <w:b/>
          <w:bCs/>
        </w:rPr>
        <w:t xml:space="preserve">retrieves </w:t>
      </w:r>
      <w:r w:rsidR="0053287F" w:rsidRPr="007A150E">
        <w:rPr>
          <w:b/>
          <w:bCs/>
        </w:rPr>
        <w:t xml:space="preserve">506 </w:t>
      </w:r>
      <w:r w:rsidRPr="007A150E">
        <w:rPr>
          <w:b/>
          <w:bCs/>
        </w:rPr>
        <w:t>results</w:t>
      </w:r>
      <w:r>
        <w:t>. Each of these results will contain at least one of the search terms in the text fields</w:t>
      </w:r>
      <w:r w:rsidR="00C66DD6">
        <w:t>.</w:t>
      </w:r>
    </w:p>
    <w:p w14:paraId="7BE7624D" w14:textId="77777777" w:rsidR="00562D76" w:rsidRDefault="00562D76" w:rsidP="00562D76">
      <w:pPr>
        <w:spacing w:after="0"/>
      </w:pPr>
    </w:p>
    <w:p w14:paraId="4DF34CF6" w14:textId="77777777" w:rsidR="00562D76" w:rsidRDefault="00562D76" w:rsidP="00562D76">
      <w:pPr>
        <w:spacing w:after="0"/>
      </w:pPr>
    </w:p>
    <w:p w14:paraId="132642C5" w14:textId="76B30C7F" w:rsidR="001D28A3" w:rsidRDefault="00C66DD6" w:rsidP="00562D76">
      <w:pPr>
        <w:spacing w:after="0"/>
      </w:pPr>
      <w:r>
        <w:br/>
      </w:r>
    </w:p>
    <w:p w14:paraId="3FFD8E03" w14:textId="530379DE" w:rsidR="001D28A3" w:rsidRDefault="5B1BEDBE" w:rsidP="001D28A3">
      <w:r>
        <w:rPr>
          <w:noProof/>
        </w:rPr>
        <w:drawing>
          <wp:inline distT="0" distB="0" distL="0" distR="0" wp14:anchorId="159562FF" wp14:editId="38F6469E">
            <wp:extent cx="4933950" cy="4255532"/>
            <wp:effectExtent l="19050" t="19050" r="19050" b="12065"/>
            <wp:docPr id="269275889" name="Picture 26927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555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9BB2CC" w14:textId="77777777" w:rsidR="00083AC5" w:rsidRDefault="00083AC5" w:rsidP="00083AC5">
      <w:pPr>
        <w:rPr>
          <w:noProof/>
        </w:rPr>
      </w:pPr>
    </w:p>
    <w:p w14:paraId="410619AA" w14:textId="77777777" w:rsidR="00562D76" w:rsidRDefault="00562D76" w:rsidP="00083AC5">
      <w:pPr>
        <w:rPr>
          <w:noProof/>
        </w:rPr>
      </w:pPr>
    </w:p>
    <w:p w14:paraId="5F44345F" w14:textId="77777777" w:rsidR="00562D76" w:rsidRDefault="00562D76" w:rsidP="00083AC5">
      <w:pPr>
        <w:rPr>
          <w:noProof/>
        </w:rPr>
      </w:pPr>
    </w:p>
    <w:p w14:paraId="65744F10" w14:textId="77777777" w:rsidR="00562D76" w:rsidRDefault="00562D76" w:rsidP="00083AC5"/>
    <w:p w14:paraId="3D77062A" w14:textId="763EC32B" w:rsidR="008E775E" w:rsidRDefault="008E775E" w:rsidP="008E775E">
      <w:pPr>
        <w:pStyle w:val="ListParagraph"/>
        <w:numPr>
          <w:ilvl w:val="0"/>
          <w:numId w:val="8"/>
        </w:numPr>
      </w:pPr>
      <w:r>
        <w:lastRenderedPageBreak/>
        <w:t xml:space="preserve">To </w:t>
      </w:r>
      <w:r w:rsidRPr="008E775E">
        <w:rPr>
          <w:b/>
          <w:bCs/>
        </w:rPr>
        <w:t>narrow</w:t>
      </w:r>
      <w:r>
        <w:t xml:space="preserve"> your search so that your resources contain </w:t>
      </w:r>
      <w:r w:rsidRPr="008E775E">
        <w:rPr>
          <w:b/>
          <w:bCs/>
          <w:i/>
          <w:iCs/>
        </w:rPr>
        <w:t>all search terms</w:t>
      </w:r>
      <w:r>
        <w:t xml:space="preserve">, </w:t>
      </w:r>
      <w:r w:rsidRPr="008E775E">
        <w:rPr>
          <w:b/>
          <w:bCs/>
        </w:rPr>
        <w:t>check</w:t>
      </w:r>
      <w:r>
        <w:t xml:space="preserve"> the ‘</w:t>
      </w:r>
      <w:r w:rsidRPr="008E775E">
        <w:rPr>
          <w:b/>
          <w:bCs/>
        </w:rPr>
        <w:t>AND Query Modifier’</w:t>
      </w:r>
      <w:r>
        <w:t xml:space="preserve"> box under the Search </w:t>
      </w:r>
      <w:r w:rsidRPr="0038534B">
        <w:t>B</w:t>
      </w:r>
      <w:r>
        <w:t xml:space="preserve">ox.  If you run the same search as above but </w:t>
      </w:r>
      <w:r w:rsidRPr="008E775E">
        <w:rPr>
          <w:b/>
          <w:bCs/>
        </w:rPr>
        <w:t>check</w:t>
      </w:r>
      <w:r>
        <w:t xml:space="preserve"> the ‘</w:t>
      </w:r>
      <w:r w:rsidRPr="008E775E">
        <w:rPr>
          <w:b/>
          <w:bCs/>
        </w:rPr>
        <w:t>AND Query Modifier’ box,</w:t>
      </w:r>
      <w:r>
        <w:t xml:space="preserve"> you only </w:t>
      </w:r>
      <w:r w:rsidRPr="008E775E">
        <w:rPr>
          <w:b/>
          <w:bCs/>
        </w:rPr>
        <w:t>retrieve 19</w:t>
      </w:r>
      <w:r w:rsidR="000355F0">
        <w:rPr>
          <w:b/>
          <w:bCs/>
        </w:rPr>
        <w:t>6</w:t>
      </w:r>
      <w:r w:rsidRPr="008E775E">
        <w:rPr>
          <w:b/>
          <w:bCs/>
        </w:rPr>
        <w:t xml:space="preserve"> results</w:t>
      </w:r>
      <w:r>
        <w:t xml:space="preserve"> because now every resource contains both search terms.</w:t>
      </w:r>
    </w:p>
    <w:p w14:paraId="06C7002D" w14:textId="1BE8FD22" w:rsidR="003314C4" w:rsidRDefault="003314C4" w:rsidP="003314C4"/>
    <w:p w14:paraId="5412F3B1" w14:textId="37D2AA15" w:rsidR="003637A4" w:rsidRDefault="7ED11D8C" w:rsidP="003314C4">
      <w:r>
        <w:rPr>
          <w:noProof/>
        </w:rPr>
        <w:drawing>
          <wp:inline distT="0" distB="0" distL="0" distR="0" wp14:anchorId="4AB15A27" wp14:editId="18B6FF03">
            <wp:extent cx="4886325" cy="4133016"/>
            <wp:effectExtent l="19050" t="19050" r="9525" b="20320"/>
            <wp:docPr id="1721729564" name="Picture 1721729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13301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74B2B7" w14:textId="3AF9AC3A" w:rsidR="003314C4" w:rsidRDefault="00FC7971" w:rsidP="000355F0">
      <w:r>
        <w:br/>
      </w:r>
      <w:r>
        <w:br/>
      </w:r>
      <w:r>
        <w:br/>
      </w:r>
    </w:p>
    <w:p w14:paraId="7F0E0FCC" w14:textId="77777777" w:rsidR="00562D76" w:rsidRDefault="00562D76" w:rsidP="000355F0"/>
    <w:p w14:paraId="466D9788" w14:textId="77777777" w:rsidR="00562D76" w:rsidRDefault="00562D76" w:rsidP="000355F0"/>
    <w:p w14:paraId="44234D08" w14:textId="77777777" w:rsidR="00562D76" w:rsidRDefault="00562D76" w:rsidP="000355F0"/>
    <w:p w14:paraId="06491153" w14:textId="77777777" w:rsidR="00562D76" w:rsidRDefault="00562D76" w:rsidP="000355F0"/>
    <w:p w14:paraId="3C759868" w14:textId="77777777" w:rsidR="00562D76" w:rsidRDefault="00562D76" w:rsidP="000355F0"/>
    <w:p w14:paraId="469D5C6B" w14:textId="664BB9E9" w:rsidR="008E775E" w:rsidRDefault="008E775E" w:rsidP="008D527F">
      <w:pPr>
        <w:pStyle w:val="ListParagraph"/>
      </w:pPr>
    </w:p>
    <w:p w14:paraId="1EB5405C" w14:textId="0C41EAC7" w:rsidR="00855E6A" w:rsidRDefault="001E5C06" w:rsidP="003937DD">
      <w:pPr>
        <w:pStyle w:val="ListParagraph"/>
        <w:numPr>
          <w:ilvl w:val="0"/>
          <w:numId w:val="1"/>
        </w:numPr>
      </w:pPr>
      <w:r>
        <w:t>S</w:t>
      </w:r>
      <w:r w:rsidR="00F2363A">
        <w:t>earch terms</w:t>
      </w:r>
      <w:r w:rsidR="00F025D9">
        <w:t xml:space="preserve"> will be </w:t>
      </w:r>
      <w:r w:rsidR="00F025D9" w:rsidRPr="007451D9">
        <w:rPr>
          <w:b/>
          <w:bCs/>
        </w:rPr>
        <w:t>highlighted in yellow</w:t>
      </w:r>
      <w:r w:rsidR="00F025D9">
        <w:t xml:space="preserve"> in the search result</w:t>
      </w:r>
      <w:r w:rsidR="00F2363A">
        <w:t xml:space="preserve"> display</w:t>
      </w:r>
      <w:r w:rsidR="00F025D9">
        <w:t xml:space="preserve">. </w:t>
      </w:r>
      <w:r w:rsidR="007451D9">
        <w:t xml:space="preserve"> </w:t>
      </w:r>
      <w:r w:rsidR="007451D9">
        <w:rPr>
          <w:rStyle w:val="normaltextrun"/>
          <w:rFonts w:ascii="Calibri" w:hAnsi="Calibri" w:cs="Calibri"/>
          <w:color w:val="000000"/>
          <w:shd w:val="clear" w:color="auto" w:fill="FFFFFF"/>
        </w:rPr>
        <w:t>If a record is retrieved but does not display highlighted keywords, </w:t>
      </w:r>
      <w:r w:rsidR="007451D9" w:rsidRPr="003937DD">
        <w:rPr>
          <w:rStyle w:val="normaltextrun"/>
          <w:rFonts w:ascii="Calibri" w:hAnsi="Calibri" w:cs="Calibri"/>
          <w:shd w:val="clear" w:color="auto" w:fill="FFFFFF"/>
        </w:rPr>
        <w:t>then the search term was found in the associated </w:t>
      </w:r>
      <w:proofErr w:type="gramStart"/>
      <w:r w:rsidR="007451D9" w:rsidRPr="003937DD">
        <w:rPr>
          <w:rStyle w:val="normaltextrun"/>
          <w:rFonts w:ascii="Calibri" w:hAnsi="Calibri" w:cs="Calibri"/>
          <w:shd w:val="clear" w:color="auto" w:fill="FFFFFF"/>
        </w:rPr>
        <w:t>full-text</w:t>
      </w:r>
      <w:proofErr w:type="gramEnd"/>
      <w:r w:rsidR="007451D9" w:rsidRPr="003937DD">
        <w:rPr>
          <w:rStyle w:val="normaltextrun"/>
          <w:rFonts w:ascii="Calibri" w:hAnsi="Calibri" w:cs="Calibri"/>
          <w:shd w:val="clear" w:color="auto" w:fill="FFFFFF"/>
        </w:rPr>
        <w:t>.</w:t>
      </w:r>
      <w:r w:rsidR="007451D9"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0E9C4854" w14:textId="511C2A1C" w:rsidR="003F363E" w:rsidRDefault="22E6551E" w:rsidP="009C5EE0">
      <w:pPr>
        <w:pStyle w:val="Heading2"/>
      </w:pPr>
      <w:r>
        <w:rPr>
          <w:noProof/>
        </w:rPr>
        <w:drawing>
          <wp:inline distT="0" distB="0" distL="0" distR="0" wp14:anchorId="0692EE30" wp14:editId="1F2C4062">
            <wp:extent cx="4572000" cy="4295775"/>
            <wp:effectExtent l="19050" t="19050" r="19050" b="28575"/>
            <wp:docPr id="64380247" name="Picture 6438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95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6376C1" w14:textId="06EB7F68" w:rsidR="00C1325D" w:rsidRDefault="00C1325D" w:rsidP="00404BD1">
      <w:pPr>
        <w:pStyle w:val="Heading2"/>
      </w:pPr>
    </w:p>
    <w:p w14:paraId="0EAB33D7" w14:textId="77777777" w:rsidR="003937DD" w:rsidRDefault="003937DD" w:rsidP="00404BD1">
      <w:pPr>
        <w:pStyle w:val="Heading2"/>
      </w:pPr>
    </w:p>
    <w:p w14:paraId="5B6BB3DE" w14:textId="77777777" w:rsidR="00562D76" w:rsidRDefault="00562D76" w:rsidP="00562D76"/>
    <w:p w14:paraId="2D77E226" w14:textId="77777777" w:rsidR="00562D76" w:rsidRDefault="00562D76" w:rsidP="00562D76"/>
    <w:p w14:paraId="03424AD8" w14:textId="77777777" w:rsidR="00562D76" w:rsidRDefault="00562D76" w:rsidP="00562D76"/>
    <w:p w14:paraId="0FEA8FA7" w14:textId="77777777" w:rsidR="00562D76" w:rsidRDefault="00562D76" w:rsidP="00404BD1">
      <w:pPr>
        <w:pStyle w:val="Heading2"/>
      </w:pPr>
    </w:p>
    <w:p w14:paraId="445673B7" w14:textId="7FEBB0CC" w:rsidR="00B92A5B" w:rsidRPr="00B92A5B" w:rsidRDefault="00E35360" w:rsidP="00404BD1">
      <w:pPr>
        <w:pStyle w:val="Heading2"/>
      </w:pPr>
      <w:r>
        <w:t>Search</w:t>
      </w:r>
      <w:r w:rsidR="003F363E">
        <w:t xml:space="preserve"> </w:t>
      </w:r>
      <w:r>
        <w:t>Results Display</w:t>
      </w:r>
    </w:p>
    <w:p w14:paraId="7A3C5324" w14:textId="1517B086" w:rsidR="00855E6A" w:rsidRDefault="00E35360" w:rsidP="008E21CE">
      <w:r>
        <w:rPr>
          <w:noProof/>
        </w:rPr>
        <w:t>The following information</w:t>
      </w:r>
      <w:r w:rsidR="00404BD1">
        <w:rPr>
          <w:noProof/>
        </w:rPr>
        <w:t xml:space="preserve"> fields </w:t>
      </w:r>
      <w:r>
        <w:rPr>
          <w:noProof/>
        </w:rPr>
        <w:t xml:space="preserve">are </w:t>
      </w:r>
      <w:r w:rsidR="00404BD1">
        <w:rPr>
          <w:noProof/>
        </w:rPr>
        <w:t>include</w:t>
      </w:r>
      <w:r>
        <w:rPr>
          <w:noProof/>
        </w:rPr>
        <w:t>d for each resource record</w:t>
      </w:r>
      <w:r w:rsidR="00404BD1">
        <w:rPr>
          <w:noProof/>
        </w:rPr>
        <w:t xml:space="preserve">: </w:t>
      </w:r>
      <w:r w:rsidR="00DD644B">
        <w:rPr>
          <w:noProof/>
        </w:rPr>
        <w:t>T</w:t>
      </w:r>
      <w:r w:rsidR="00404BD1">
        <w:rPr>
          <w:noProof/>
        </w:rPr>
        <w:t xml:space="preserve">itle, </w:t>
      </w:r>
      <w:r w:rsidR="00C1325D">
        <w:rPr>
          <w:noProof/>
        </w:rPr>
        <w:t xml:space="preserve">Resource </w:t>
      </w:r>
      <w:r w:rsidR="00DD644B">
        <w:rPr>
          <w:noProof/>
        </w:rPr>
        <w:t>D</w:t>
      </w:r>
      <w:r w:rsidR="00404BD1">
        <w:rPr>
          <w:noProof/>
        </w:rPr>
        <w:t xml:space="preserve">escription, </w:t>
      </w:r>
      <w:r w:rsidR="00DD644B">
        <w:rPr>
          <w:noProof/>
        </w:rPr>
        <w:t>P</w:t>
      </w:r>
      <w:r w:rsidR="00404BD1">
        <w:rPr>
          <w:noProof/>
        </w:rPr>
        <w:t xml:space="preserve">ublished </w:t>
      </w:r>
      <w:r w:rsidR="00DD644B">
        <w:rPr>
          <w:noProof/>
        </w:rPr>
        <w:t>D</w:t>
      </w:r>
      <w:r w:rsidR="00404BD1">
        <w:rPr>
          <w:noProof/>
        </w:rPr>
        <w:t xml:space="preserve">ate, </w:t>
      </w:r>
      <w:r w:rsidR="00DD644B">
        <w:rPr>
          <w:noProof/>
        </w:rPr>
        <w:t>A</w:t>
      </w:r>
      <w:r w:rsidR="00404BD1">
        <w:rPr>
          <w:noProof/>
        </w:rPr>
        <w:t>uthor(s</w:t>
      </w:r>
      <w:r w:rsidR="0033007D">
        <w:rPr>
          <w:noProof/>
        </w:rPr>
        <w:t xml:space="preserve">), </w:t>
      </w:r>
      <w:r w:rsidR="00DD644B">
        <w:rPr>
          <w:noProof/>
        </w:rPr>
        <w:t>S</w:t>
      </w:r>
      <w:r w:rsidR="00404BD1">
        <w:rPr>
          <w:noProof/>
        </w:rPr>
        <w:t>ource</w:t>
      </w:r>
      <w:r>
        <w:rPr>
          <w:noProof/>
        </w:rPr>
        <w:t xml:space="preserve"> (</w:t>
      </w:r>
      <w:r w:rsidR="00DD644B">
        <w:rPr>
          <w:noProof/>
        </w:rPr>
        <w:t>O</w:t>
      </w:r>
      <w:r>
        <w:rPr>
          <w:noProof/>
        </w:rPr>
        <w:t>rganization)</w:t>
      </w:r>
      <w:r w:rsidR="00404BD1">
        <w:rPr>
          <w:noProof/>
        </w:rPr>
        <w:t xml:space="preserve">, </w:t>
      </w:r>
      <w:r w:rsidR="00FB0B8A">
        <w:rPr>
          <w:noProof/>
        </w:rPr>
        <w:t xml:space="preserve">Resource Tags, </w:t>
      </w:r>
      <w:r w:rsidR="00DD644B">
        <w:rPr>
          <w:noProof/>
        </w:rPr>
        <w:t>A</w:t>
      </w:r>
      <w:r w:rsidR="00404BD1">
        <w:rPr>
          <w:noProof/>
        </w:rPr>
        <w:t xml:space="preserve">bstract, </w:t>
      </w:r>
      <w:r w:rsidR="00617592">
        <w:rPr>
          <w:noProof/>
        </w:rPr>
        <w:t xml:space="preserve">and </w:t>
      </w:r>
      <w:r w:rsidR="00DD644B">
        <w:rPr>
          <w:noProof/>
        </w:rPr>
        <w:t>C</w:t>
      </w:r>
      <w:r w:rsidR="00404BD1">
        <w:rPr>
          <w:noProof/>
        </w:rPr>
        <w:t>itation.</w:t>
      </w:r>
      <w:r w:rsidR="00404BD1">
        <w:t xml:space="preserve"> </w:t>
      </w:r>
      <w:r w:rsidR="00303CEB">
        <w:t xml:space="preserve">Fields that do not contain data are not displayed. </w:t>
      </w:r>
      <w:bookmarkStart w:id="2" w:name="_Hlk46413282"/>
    </w:p>
    <w:p w14:paraId="2DAADAA4" w14:textId="77777777" w:rsidR="00562D76" w:rsidRDefault="00562D76" w:rsidP="008E21CE"/>
    <w:p w14:paraId="59164D40" w14:textId="3783043D" w:rsidR="008D139F" w:rsidRDefault="6DCFFF9B" w:rsidP="008E21CE">
      <w:r>
        <w:rPr>
          <w:noProof/>
        </w:rPr>
        <w:lastRenderedPageBreak/>
        <w:drawing>
          <wp:inline distT="0" distB="0" distL="0" distR="0" wp14:anchorId="7C2C523C" wp14:editId="5321B0B6">
            <wp:extent cx="4572000" cy="3495675"/>
            <wp:effectExtent l="19050" t="19050" r="19050" b="28575"/>
            <wp:docPr id="678353735" name="Picture 67835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95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5E85C5" w14:textId="4A3122CF" w:rsidR="008D139F" w:rsidRDefault="008D139F" w:rsidP="008E21CE"/>
    <w:bookmarkEnd w:id="2"/>
    <w:p w14:paraId="1DA232BD" w14:textId="70E0629C" w:rsidR="00C74217" w:rsidRDefault="00C74217" w:rsidP="003937DD"/>
    <w:p w14:paraId="0A3DCF68" w14:textId="4D6F9900" w:rsidR="245DF220" w:rsidRDefault="245DF220" w:rsidP="439CDEBF">
      <w:pPr>
        <w:pStyle w:val="Heading2"/>
        <w:rPr>
          <w:rFonts w:ascii="Cambria" w:eastAsia="MS Gothic" w:hAnsi="Cambria" w:cs="Times New Roman"/>
        </w:rPr>
      </w:pPr>
      <w:r>
        <w:t>Exporting Results</w:t>
      </w:r>
    </w:p>
    <w:p w14:paraId="6C55C1A1" w14:textId="73A6DDBF" w:rsidR="76D5EFFF" w:rsidRDefault="5C60A8B2" w:rsidP="408C7A03">
      <w:r>
        <w:t>Select one or more resources. Then download resources as a PDF or Excel file. The files will be in your</w:t>
      </w:r>
      <w:r w:rsidR="3F446D4B">
        <w:t xml:space="preserve"> computer’s</w:t>
      </w:r>
      <w:r>
        <w:t xml:space="preserve"> downloads fol</w:t>
      </w:r>
      <w:r w:rsidR="71496D95">
        <w:t xml:space="preserve">der. </w:t>
      </w:r>
    </w:p>
    <w:p w14:paraId="10192518" w14:textId="07529456" w:rsidR="76D5EFFF" w:rsidRDefault="76D5EFFF" w:rsidP="76D5EFFF"/>
    <w:sectPr w:rsidR="76D5EFF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9000" w14:textId="77777777" w:rsidR="00F57035" w:rsidRDefault="00F57035" w:rsidP="00811A65">
      <w:pPr>
        <w:spacing w:after="0" w:line="240" w:lineRule="auto"/>
      </w:pPr>
      <w:r>
        <w:separator/>
      </w:r>
    </w:p>
  </w:endnote>
  <w:endnote w:type="continuationSeparator" w:id="0">
    <w:p w14:paraId="6B17A353" w14:textId="77777777" w:rsidR="00F57035" w:rsidRDefault="00F57035" w:rsidP="00811A65">
      <w:pPr>
        <w:spacing w:after="0" w:line="240" w:lineRule="auto"/>
      </w:pPr>
      <w:r>
        <w:continuationSeparator/>
      </w:r>
    </w:p>
  </w:endnote>
  <w:endnote w:type="continuationNotice" w:id="1">
    <w:p w14:paraId="5C9F6541" w14:textId="77777777" w:rsidR="00F57035" w:rsidRDefault="00F57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387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C898C" w14:textId="2393B5C1" w:rsidR="00811A65" w:rsidRDefault="00811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0B401" w14:textId="77777777" w:rsidR="00811A65" w:rsidRDefault="0081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C802" w14:textId="77777777" w:rsidR="00F57035" w:rsidRDefault="00F57035" w:rsidP="00811A65">
      <w:pPr>
        <w:spacing w:after="0" w:line="240" w:lineRule="auto"/>
      </w:pPr>
      <w:r>
        <w:separator/>
      </w:r>
    </w:p>
  </w:footnote>
  <w:footnote w:type="continuationSeparator" w:id="0">
    <w:p w14:paraId="3AD7D686" w14:textId="77777777" w:rsidR="00F57035" w:rsidRDefault="00F57035" w:rsidP="00811A65">
      <w:pPr>
        <w:spacing w:after="0" w:line="240" w:lineRule="auto"/>
      </w:pPr>
      <w:r>
        <w:continuationSeparator/>
      </w:r>
    </w:p>
  </w:footnote>
  <w:footnote w:type="continuationNotice" w:id="1">
    <w:p w14:paraId="1186C8FB" w14:textId="77777777" w:rsidR="00F57035" w:rsidRDefault="00F570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400"/>
    <w:multiLevelType w:val="hybridMultilevel"/>
    <w:tmpl w:val="464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290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ECD"/>
    <w:multiLevelType w:val="hybridMultilevel"/>
    <w:tmpl w:val="671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0B34"/>
    <w:multiLevelType w:val="hybridMultilevel"/>
    <w:tmpl w:val="077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F7"/>
    <w:multiLevelType w:val="hybridMultilevel"/>
    <w:tmpl w:val="4C76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110A"/>
    <w:multiLevelType w:val="hybridMultilevel"/>
    <w:tmpl w:val="50E0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89AE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02D4"/>
    <w:multiLevelType w:val="hybridMultilevel"/>
    <w:tmpl w:val="3EB8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160A"/>
    <w:multiLevelType w:val="hybridMultilevel"/>
    <w:tmpl w:val="50E0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89AE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119D"/>
    <w:multiLevelType w:val="hybridMultilevel"/>
    <w:tmpl w:val="C5B2D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C5933"/>
    <w:multiLevelType w:val="hybridMultilevel"/>
    <w:tmpl w:val="6FDA7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0B88"/>
    <w:multiLevelType w:val="hybridMultilevel"/>
    <w:tmpl w:val="6FA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93C41"/>
    <w:multiLevelType w:val="hybridMultilevel"/>
    <w:tmpl w:val="76B69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8A"/>
    <w:rsid w:val="000067E8"/>
    <w:rsid w:val="000119BC"/>
    <w:rsid w:val="000126C3"/>
    <w:rsid w:val="0001293E"/>
    <w:rsid w:val="000355F0"/>
    <w:rsid w:val="00041F38"/>
    <w:rsid w:val="00062A4A"/>
    <w:rsid w:val="000748DD"/>
    <w:rsid w:val="00075080"/>
    <w:rsid w:val="0008163C"/>
    <w:rsid w:val="00083830"/>
    <w:rsid w:val="00083AC5"/>
    <w:rsid w:val="000855F6"/>
    <w:rsid w:val="00087413"/>
    <w:rsid w:val="000A337E"/>
    <w:rsid w:val="000A60CA"/>
    <w:rsid w:val="000B0357"/>
    <w:rsid w:val="000B101B"/>
    <w:rsid w:val="0012009A"/>
    <w:rsid w:val="00130365"/>
    <w:rsid w:val="001331B6"/>
    <w:rsid w:val="001424E8"/>
    <w:rsid w:val="00145943"/>
    <w:rsid w:val="00157414"/>
    <w:rsid w:val="00157632"/>
    <w:rsid w:val="00165D1F"/>
    <w:rsid w:val="001713C7"/>
    <w:rsid w:val="00173843"/>
    <w:rsid w:val="001A3BFA"/>
    <w:rsid w:val="001A6B25"/>
    <w:rsid w:val="001C2DFD"/>
    <w:rsid w:val="001C4B34"/>
    <w:rsid w:val="001C703F"/>
    <w:rsid w:val="001D1BDE"/>
    <w:rsid w:val="001D28A3"/>
    <w:rsid w:val="001E25BC"/>
    <w:rsid w:val="001E25DD"/>
    <w:rsid w:val="001E55D6"/>
    <w:rsid w:val="001E5C06"/>
    <w:rsid w:val="0020493E"/>
    <w:rsid w:val="00225DA2"/>
    <w:rsid w:val="002300C4"/>
    <w:rsid w:val="00247F79"/>
    <w:rsid w:val="00273B5D"/>
    <w:rsid w:val="00293F25"/>
    <w:rsid w:val="002A73C8"/>
    <w:rsid w:val="002B0D05"/>
    <w:rsid w:val="002D1315"/>
    <w:rsid w:val="002E2125"/>
    <w:rsid w:val="00303CEB"/>
    <w:rsid w:val="003061BD"/>
    <w:rsid w:val="00315ABD"/>
    <w:rsid w:val="0033007D"/>
    <w:rsid w:val="0033078A"/>
    <w:rsid w:val="003314C4"/>
    <w:rsid w:val="0034308F"/>
    <w:rsid w:val="003502FF"/>
    <w:rsid w:val="003637A4"/>
    <w:rsid w:val="00377C3D"/>
    <w:rsid w:val="0038534B"/>
    <w:rsid w:val="003937DD"/>
    <w:rsid w:val="00397DE5"/>
    <w:rsid w:val="003B2126"/>
    <w:rsid w:val="003B6B0C"/>
    <w:rsid w:val="003D79EA"/>
    <w:rsid w:val="003F363E"/>
    <w:rsid w:val="00404BD1"/>
    <w:rsid w:val="00425B2A"/>
    <w:rsid w:val="00431CF3"/>
    <w:rsid w:val="00434C69"/>
    <w:rsid w:val="00440892"/>
    <w:rsid w:val="004506F4"/>
    <w:rsid w:val="00450DB3"/>
    <w:rsid w:val="004530A6"/>
    <w:rsid w:val="0045663F"/>
    <w:rsid w:val="0045703A"/>
    <w:rsid w:val="004609CF"/>
    <w:rsid w:val="00462A44"/>
    <w:rsid w:val="004755C2"/>
    <w:rsid w:val="0047595E"/>
    <w:rsid w:val="00477CBC"/>
    <w:rsid w:val="00495E08"/>
    <w:rsid w:val="004979C6"/>
    <w:rsid w:val="004A40E7"/>
    <w:rsid w:val="004B2F4A"/>
    <w:rsid w:val="004D2B6A"/>
    <w:rsid w:val="004E681B"/>
    <w:rsid w:val="004F38CF"/>
    <w:rsid w:val="004F3C6D"/>
    <w:rsid w:val="004F5644"/>
    <w:rsid w:val="00502623"/>
    <w:rsid w:val="0050315E"/>
    <w:rsid w:val="005053BC"/>
    <w:rsid w:val="005066CF"/>
    <w:rsid w:val="00506D52"/>
    <w:rsid w:val="00507B06"/>
    <w:rsid w:val="005238F0"/>
    <w:rsid w:val="005270D8"/>
    <w:rsid w:val="0053287F"/>
    <w:rsid w:val="0055167F"/>
    <w:rsid w:val="00556ADB"/>
    <w:rsid w:val="00562D76"/>
    <w:rsid w:val="00576408"/>
    <w:rsid w:val="005A35D7"/>
    <w:rsid w:val="005B3768"/>
    <w:rsid w:val="005D06B1"/>
    <w:rsid w:val="005E38AA"/>
    <w:rsid w:val="00603EA9"/>
    <w:rsid w:val="00617592"/>
    <w:rsid w:val="00623B7F"/>
    <w:rsid w:val="00642051"/>
    <w:rsid w:val="00647ABA"/>
    <w:rsid w:val="0067297F"/>
    <w:rsid w:val="00674440"/>
    <w:rsid w:val="00674BBE"/>
    <w:rsid w:val="006906FF"/>
    <w:rsid w:val="0069352C"/>
    <w:rsid w:val="00696A7A"/>
    <w:rsid w:val="006A13BF"/>
    <w:rsid w:val="006A5824"/>
    <w:rsid w:val="006C70CB"/>
    <w:rsid w:val="006D2281"/>
    <w:rsid w:val="006D5D81"/>
    <w:rsid w:val="006E206B"/>
    <w:rsid w:val="007073DF"/>
    <w:rsid w:val="00727D80"/>
    <w:rsid w:val="00731936"/>
    <w:rsid w:val="00733149"/>
    <w:rsid w:val="00741F8F"/>
    <w:rsid w:val="007451D9"/>
    <w:rsid w:val="00754662"/>
    <w:rsid w:val="00754D21"/>
    <w:rsid w:val="00754D9F"/>
    <w:rsid w:val="00763610"/>
    <w:rsid w:val="00763EC7"/>
    <w:rsid w:val="0078326E"/>
    <w:rsid w:val="00783EAD"/>
    <w:rsid w:val="00786B02"/>
    <w:rsid w:val="00793987"/>
    <w:rsid w:val="00795D60"/>
    <w:rsid w:val="00795E79"/>
    <w:rsid w:val="007A150E"/>
    <w:rsid w:val="007B174A"/>
    <w:rsid w:val="007B50A6"/>
    <w:rsid w:val="007E363D"/>
    <w:rsid w:val="007F6EDD"/>
    <w:rsid w:val="00811A65"/>
    <w:rsid w:val="00812F7A"/>
    <w:rsid w:val="00813CE1"/>
    <w:rsid w:val="00823C27"/>
    <w:rsid w:val="00831F4E"/>
    <w:rsid w:val="0083248A"/>
    <w:rsid w:val="00845900"/>
    <w:rsid w:val="00846639"/>
    <w:rsid w:val="00855E6A"/>
    <w:rsid w:val="008B1E9C"/>
    <w:rsid w:val="008B4092"/>
    <w:rsid w:val="008D139F"/>
    <w:rsid w:val="008D527F"/>
    <w:rsid w:val="008E0DC0"/>
    <w:rsid w:val="008E21CE"/>
    <w:rsid w:val="008E2559"/>
    <w:rsid w:val="008E3AAD"/>
    <w:rsid w:val="008E6CB9"/>
    <w:rsid w:val="008E775E"/>
    <w:rsid w:val="00937AE7"/>
    <w:rsid w:val="00977079"/>
    <w:rsid w:val="00984447"/>
    <w:rsid w:val="00993020"/>
    <w:rsid w:val="009C5EE0"/>
    <w:rsid w:val="009E1F6A"/>
    <w:rsid w:val="009E20A8"/>
    <w:rsid w:val="009E4CBD"/>
    <w:rsid w:val="00A20A4E"/>
    <w:rsid w:val="00A37985"/>
    <w:rsid w:val="00A459AF"/>
    <w:rsid w:val="00A547E0"/>
    <w:rsid w:val="00A553AF"/>
    <w:rsid w:val="00A7391B"/>
    <w:rsid w:val="00A76CFB"/>
    <w:rsid w:val="00A8493B"/>
    <w:rsid w:val="00A93990"/>
    <w:rsid w:val="00A951A5"/>
    <w:rsid w:val="00A96620"/>
    <w:rsid w:val="00A96AC7"/>
    <w:rsid w:val="00AA2E35"/>
    <w:rsid w:val="00AA7BD8"/>
    <w:rsid w:val="00AB15D2"/>
    <w:rsid w:val="00AE4F89"/>
    <w:rsid w:val="00AE6346"/>
    <w:rsid w:val="00AF00F1"/>
    <w:rsid w:val="00B03AD9"/>
    <w:rsid w:val="00B3209E"/>
    <w:rsid w:val="00B35CCF"/>
    <w:rsid w:val="00B401E7"/>
    <w:rsid w:val="00B47B53"/>
    <w:rsid w:val="00B7099A"/>
    <w:rsid w:val="00B92A5B"/>
    <w:rsid w:val="00B92FDA"/>
    <w:rsid w:val="00B93EF4"/>
    <w:rsid w:val="00B9618D"/>
    <w:rsid w:val="00BA06A5"/>
    <w:rsid w:val="00BB0F8B"/>
    <w:rsid w:val="00BB1D20"/>
    <w:rsid w:val="00BB3B9B"/>
    <w:rsid w:val="00BB4AB5"/>
    <w:rsid w:val="00BC501C"/>
    <w:rsid w:val="00BD4F74"/>
    <w:rsid w:val="00BE45C8"/>
    <w:rsid w:val="00BF2664"/>
    <w:rsid w:val="00C000AE"/>
    <w:rsid w:val="00C12250"/>
    <w:rsid w:val="00C1325D"/>
    <w:rsid w:val="00C210CD"/>
    <w:rsid w:val="00C32150"/>
    <w:rsid w:val="00C42CF8"/>
    <w:rsid w:val="00C574C1"/>
    <w:rsid w:val="00C66DD6"/>
    <w:rsid w:val="00C72BCF"/>
    <w:rsid w:val="00C74217"/>
    <w:rsid w:val="00CA57AE"/>
    <w:rsid w:val="00CC42ED"/>
    <w:rsid w:val="00CD2D05"/>
    <w:rsid w:val="00CD4603"/>
    <w:rsid w:val="00CD64B6"/>
    <w:rsid w:val="00CF6A36"/>
    <w:rsid w:val="00D16999"/>
    <w:rsid w:val="00D17C82"/>
    <w:rsid w:val="00D21270"/>
    <w:rsid w:val="00D35505"/>
    <w:rsid w:val="00D66256"/>
    <w:rsid w:val="00D66698"/>
    <w:rsid w:val="00D823D7"/>
    <w:rsid w:val="00D913B6"/>
    <w:rsid w:val="00DA3DC5"/>
    <w:rsid w:val="00DA50F3"/>
    <w:rsid w:val="00DB0595"/>
    <w:rsid w:val="00DB22A4"/>
    <w:rsid w:val="00DB3628"/>
    <w:rsid w:val="00DB39F6"/>
    <w:rsid w:val="00DC48F6"/>
    <w:rsid w:val="00DD04F0"/>
    <w:rsid w:val="00DD644B"/>
    <w:rsid w:val="00DD7996"/>
    <w:rsid w:val="00DE3539"/>
    <w:rsid w:val="00DF5FBC"/>
    <w:rsid w:val="00E35360"/>
    <w:rsid w:val="00E3678A"/>
    <w:rsid w:val="00E37C07"/>
    <w:rsid w:val="00E428CB"/>
    <w:rsid w:val="00E52890"/>
    <w:rsid w:val="00E63549"/>
    <w:rsid w:val="00E6393E"/>
    <w:rsid w:val="00E63DBC"/>
    <w:rsid w:val="00E76D8B"/>
    <w:rsid w:val="00EB375C"/>
    <w:rsid w:val="00EB4D7B"/>
    <w:rsid w:val="00ED0613"/>
    <w:rsid w:val="00EE1672"/>
    <w:rsid w:val="00EE4A26"/>
    <w:rsid w:val="00EE76BB"/>
    <w:rsid w:val="00EF0E95"/>
    <w:rsid w:val="00F025D9"/>
    <w:rsid w:val="00F10C65"/>
    <w:rsid w:val="00F15080"/>
    <w:rsid w:val="00F2358D"/>
    <w:rsid w:val="00F2363A"/>
    <w:rsid w:val="00F34E9F"/>
    <w:rsid w:val="00F410D3"/>
    <w:rsid w:val="00F57035"/>
    <w:rsid w:val="00F66E72"/>
    <w:rsid w:val="00F671DA"/>
    <w:rsid w:val="00F87E0D"/>
    <w:rsid w:val="00F907EE"/>
    <w:rsid w:val="00F90875"/>
    <w:rsid w:val="00F93207"/>
    <w:rsid w:val="00F97239"/>
    <w:rsid w:val="00FA2260"/>
    <w:rsid w:val="00FA52A7"/>
    <w:rsid w:val="00FB0B8A"/>
    <w:rsid w:val="00FB2C34"/>
    <w:rsid w:val="00FC06C7"/>
    <w:rsid w:val="00FC0CCC"/>
    <w:rsid w:val="00FC7971"/>
    <w:rsid w:val="00FD6E3E"/>
    <w:rsid w:val="00FF1A17"/>
    <w:rsid w:val="00FF1E0C"/>
    <w:rsid w:val="00FF4E56"/>
    <w:rsid w:val="0575218F"/>
    <w:rsid w:val="161C52DD"/>
    <w:rsid w:val="1A468AE1"/>
    <w:rsid w:val="204AC8B8"/>
    <w:rsid w:val="22E6551E"/>
    <w:rsid w:val="241CC4F1"/>
    <w:rsid w:val="245DF220"/>
    <w:rsid w:val="28C73796"/>
    <w:rsid w:val="2ED1FD43"/>
    <w:rsid w:val="32AB73E9"/>
    <w:rsid w:val="365486A2"/>
    <w:rsid w:val="3B4E98BC"/>
    <w:rsid w:val="3B5C83E7"/>
    <w:rsid w:val="3F446D4B"/>
    <w:rsid w:val="408C7A03"/>
    <w:rsid w:val="439CDEBF"/>
    <w:rsid w:val="44A7356E"/>
    <w:rsid w:val="451DBAB8"/>
    <w:rsid w:val="50DDAB08"/>
    <w:rsid w:val="53C277F3"/>
    <w:rsid w:val="5B1BEDBE"/>
    <w:rsid w:val="5C60A8B2"/>
    <w:rsid w:val="5D2908F3"/>
    <w:rsid w:val="5E369345"/>
    <w:rsid w:val="5E9C6E5E"/>
    <w:rsid w:val="641FDA75"/>
    <w:rsid w:val="65151DE2"/>
    <w:rsid w:val="6DCFFF9B"/>
    <w:rsid w:val="71496D95"/>
    <w:rsid w:val="72A26CEE"/>
    <w:rsid w:val="759D97CF"/>
    <w:rsid w:val="76D5EFFF"/>
    <w:rsid w:val="77148DFA"/>
    <w:rsid w:val="7ED1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5EFA"/>
  <w15:chartTrackingRefBased/>
  <w15:docId w15:val="{43217D8C-F870-4DC9-99A8-2FD2703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0A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20A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F1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B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337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65"/>
  </w:style>
  <w:style w:type="paragraph" w:styleId="Footer">
    <w:name w:val="footer"/>
    <w:basedOn w:val="Normal"/>
    <w:link w:val="FooterChar"/>
    <w:uiPriority w:val="99"/>
    <w:unhideWhenUsed/>
    <w:rsid w:val="0081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65"/>
  </w:style>
  <w:style w:type="paragraph" w:styleId="NoSpacing">
    <w:name w:val="No Spacing"/>
    <w:uiPriority w:val="1"/>
    <w:qFormat/>
    <w:rsid w:val="007E36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399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1F8F"/>
    <w:rPr>
      <w:b/>
      <w:bCs/>
    </w:rPr>
  </w:style>
  <w:style w:type="character" w:customStyle="1" w:styleId="normaltextrun">
    <w:name w:val="normaltextrun"/>
    <w:basedOn w:val="DefaultParagraphFont"/>
    <w:rsid w:val="007451D9"/>
  </w:style>
  <w:style w:type="character" w:customStyle="1" w:styleId="eop">
    <w:name w:val="eop"/>
    <w:basedOn w:val="DefaultParagraphFont"/>
    <w:rsid w:val="007451D9"/>
  </w:style>
  <w:style w:type="paragraph" w:styleId="Revision">
    <w:name w:val="Revision"/>
    <w:hidden/>
    <w:uiPriority w:val="99"/>
    <w:semiHidden/>
    <w:rsid w:val="0014594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547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niehs.nih.gov/wetp/MUSTID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ools.niehs.nih.gov/wetp/MUSTID/search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3250-2161-42A2-95CF-A66981A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Links>
    <vt:vector size="36" baseType="variant"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https://tools.niehs.nih.gov/wetp/MUSTID/search/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https://tools.niehs.nih.gov/wetp/MUSTID</vt:lpwstr>
      </vt:variant>
      <vt:variant>
        <vt:lpwstr/>
      </vt:variant>
      <vt:variant>
        <vt:i4>38</vt:i4>
      </vt:variant>
      <vt:variant>
        <vt:i4>9</vt:i4>
      </vt:variant>
      <vt:variant>
        <vt:i4>0</vt:i4>
      </vt:variant>
      <vt:variant>
        <vt:i4>5</vt:i4>
      </vt:variant>
      <vt:variant>
        <vt:lpwstr>mailto:esemawu@michaeldbaker.com</vt:lpwstr>
      </vt:variant>
      <vt:variant>
        <vt:lpwstr/>
      </vt:variant>
      <vt:variant>
        <vt:i4>1966129</vt:i4>
      </vt:variant>
      <vt:variant>
        <vt:i4>6</vt:i4>
      </vt:variant>
      <vt:variant>
        <vt:i4>0</vt:i4>
      </vt:variant>
      <vt:variant>
        <vt:i4>5</vt:i4>
      </vt:variant>
      <vt:variant>
        <vt:lpwstr>mailto:LSkalla@michaeldbaker.com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mailto:esemawu@michaeldbaker.com</vt:lpwstr>
      </vt:variant>
      <vt:variant>
        <vt:lpwstr/>
      </vt:variant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mailto:LSkalla@michaeldbaker.com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Skalla</dc:creator>
  <cp:keywords/>
  <dc:description/>
  <cp:lastModifiedBy>Emmanuel Semawu</cp:lastModifiedBy>
  <cp:revision>3</cp:revision>
  <dcterms:created xsi:type="dcterms:W3CDTF">2021-09-29T20:06:00Z</dcterms:created>
  <dcterms:modified xsi:type="dcterms:W3CDTF">2021-09-29T20:08:00Z</dcterms:modified>
</cp:coreProperties>
</file>